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937‐0801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魚津市新金屋1‐12‐31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4527C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1941E88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